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0FD" w:rsidRDefault="00A300FD" w:rsidP="00A300FD">
      <w:pPr>
        <w:pStyle w:val="Nadpis1"/>
      </w:pPr>
      <w:r>
        <w:t>ČLA Trutnov – vytápění střediska  Školní polesí spalováním štěpky</w:t>
      </w:r>
    </w:p>
    <w:p w:rsidR="00A300FD" w:rsidRPr="00A300FD" w:rsidRDefault="00A300FD" w:rsidP="00A300FD"/>
    <w:p w:rsidR="00A300FD" w:rsidRDefault="00A300FD" w:rsidP="00A300FD">
      <w:pPr>
        <w:spacing w:line="276" w:lineRule="auto"/>
        <w:jc w:val="both"/>
      </w:pPr>
      <w:r>
        <w:t xml:space="preserve">Objekty školního polesí v lokalitě Trutnov – Horní Staré Město, </w:t>
      </w:r>
      <w:r w:rsidRPr="00A300FD">
        <w:t>K Bělidlu 478, 541 02 Trutnov 4</w:t>
      </w:r>
      <w:r>
        <w:t xml:space="preserve"> </w:t>
      </w:r>
      <w:r w:rsidRPr="00A300FD">
        <w:t>jsou v současnosti vytápěny prostřednictvím parní přípojky ČEZ Teplárenská, a.s.</w:t>
      </w:r>
      <w:r>
        <w:t xml:space="preserve"> V</w:t>
      </w:r>
      <w:r w:rsidRPr="00A300FD">
        <w:t xml:space="preserve">zhledem k tomu, že ČLA Trutnov </w:t>
      </w:r>
      <w:r w:rsidR="00F86D13">
        <w:t xml:space="preserve">disponuje </w:t>
      </w:r>
      <w:r w:rsidR="00C21CFC">
        <w:t xml:space="preserve">potěžebními zbytky dřeva a </w:t>
      </w:r>
      <w:r w:rsidRPr="00A300FD">
        <w:t>nemá žádný smluvní závazek k odebíranému množství tepelné energie, zvažujeme  tento dosavadní zdroj doplnit instalací kotelny na spalování dřevní štěpky</w:t>
      </w:r>
      <w:r w:rsidR="00FE0FDC">
        <w:t>.</w:t>
      </w:r>
    </w:p>
    <w:p w:rsidR="00F86D13" w:rsidRPr="00BB3E65" w:rsidRDefault="00FE0FDC" w:rsidP="00A300FD">
      <w:pPr>
        <w:spacing w:line="276" w:lineRule="auto"/>
        <w:jc w:val="both"/>
        <w:rPr>
          <w:vertAlign w:val="superscript"/>
        </w:rPr>
      </w:pPr>
      <w:r>
        <w:t xml:space="preserve">Výměníková stanice pro celý areál se nachází v objektu SO 07, proto se jako nejvhodnější jeví umístění </w:t>
      </w:r>
      <w:r w:rsidR="001C22FF">
        <w:t xml:space="preserve">kotle o výkonu cca 170 kW </w:t>
      </w:r>
      <w:r w:rsidR="006B080A">
        <w:t xml:space="preserve">včetně dalších </w:t>
      </w:r>
      <w:r w:rsidR="008E5ABC">
        <w:t>technologických prvků</w:t>
      </w:r>
      <w:r w:rsidR="001C22FF">
        <w:t xml:space="preserve"> a prostorem pro uskladnění štěpky do objektu sousední garáže na p. p. č. 1446</w:t>
      </w:r>
      <w:r w:rsidR="00F86D13">
        <w:t xml:space="preserve"> – zde předpokládáme plochu kotelny (technologie + sklad) cca 110 m</w:t>
      </w:r>
      <w:r w:rsidR="00F86D13">
        <w:rPr>
          <w:vertAlign w:val="superscript"/>
        </w:rPr>
        <w:t>2</w:t>
      </w:r>
      <w:r w:rsidR="00F86D13">
        <w:t xml:space="preserve"> a objem skladované štěpky (při vnitřní výšce 2,3 m) cca 130 m</w:t>
      </w:r>
      <w:r w:rsidR="00F86D13">
        <w:rPr>
          <w:vertAlign w:val="superscript"/>
        </w:rPr>
        <w:t>3</w:t>
      </w:r>
      <w:r w:rsidR="006B080A">
        <w:t xml:space="preserve">. </w:t>
      </w:r>
      <w:r w:rsidR="001C22FF">
        <w:t>Další variantou by mohlo být umístění samostatného topného kontejneru</w:t>
      </w:r>
      <w:r w:rsidR="006B080A">
        <w:t xml:space="preserve"> (event.</w:t>
      </w:r>
      <w:r w:rsidR="00C21CFC">
        <w:t xml:space="preserve"> dvojice kontejnerů umístěných nad sebou)</w:t>
      </w:r>
      <w:r w:rsidR="006B080A">
        <w:t xml:space="preserve"> p. </w:t>
      </w:r>
      <w:bookmarkStart w:id="0" w:name="_GoBack"/>
      <w:bookmarkEnd w:id="0"/>
      <w:r w:rsidR="00F86D13">
        <w:t xml:space="preserve">p. č. 1530/13 </w:t>
      </w:r>
      <w:r w:rsidR="00BB3E65">
        <w:t>–</w:t>
      </w:r>
      <w:r w:rsidR="00F86D13">
        <w:t xml:space="preserve"> </w:t>
      </w:r>
      <w:r w:rsidR="00BB3E65">
        <w:t>takové kontejnery se vyrábí např. o rozměrech cca 8x3x2,3 m s objemem skladované štěpky cca 30 m</w:t>
      </w:r>
      <w:r w:rsidR="00BB3E65">
        <w:rPr>
          <w:vertAlign w:val="superscript"/>
        </w:rPr>
        <w:t>3.</w:t>
      </w:r>
    </w:p>
    <w:p w:rsidR="00F86D13" w:rsidRPr="00A300FD" w:rsidRDefault="00F86D13" w:rsidP="00A300FD">
      <w:pPr>
        <w:spacing w:line="276" w:lineRule="auto"/>
        <w:jc w:val="both"/>
      </w:pPr>
    </w:p>
    <w:p w:rsidR="00A300FD" w:rsidRDefault="00A300FD"/>
    <w:p w:rsidR="00A300FD" w:rsidRDefault="00A300FD"/>
    <w:p w:rsidR="00A300FD" w:rsidRDefault="00A300FD"/>
    <w:p w:rsidR="00A300FD" w:rsidRDefault="00A300FD"/>
    <w:sectPr w:rsidR="00A30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96A"/>
    <w:rsid w:val="0010596A"/>
    <w:rsid w:val="001C22FF"/>
    <w:rsid w:val="006B080A"/>
    <w:rsid w:val="008E5ABC"/>
    <w:rsid w:val="00A300FD"/>
    <w:rsid w:val="00BB3E65"/>
    <w:rsid w:val="00C21CFC"/>
    <w:rsid w:val="00D4554C"/>
    <w:rsid w:val="00F86D13"/>
    <w:rsid w:val="00FE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7CF5E"/>
  <w15:chartTrackingRefBased/>
  <w15:docId w15:val="{D0F1213A-3E56-4B6A-9445-83D6CC51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300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300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ČLA Trutnov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Jiří Franc</dc:creator>
  <cp:keywords/>
  <dc:description/>
  <cp:lastModifiedBy>Ing. Jiří Franc</cp:lastModifiedBy>
  <cp:revision>3</cp:revision>
  <dcterms:created xsi:type="dcterms:W3CDTF">2019-05-27T17:00:00Z</dcterms:created>
  <dcterms:modified xsi:type="dcterms:W3CDTF">2019-05-28T08:54:00Z</dcterms:modified>
</cp:coreProperties>
</file>